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AE61FB" w:rsidP="001A2BE5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COVERING BOTH C</w:t>
            </w:r>
            <w:r w:rsidR="001A2BE5" w:rsidRPr="00712001">
              <w:rPr>
                <w:rFonts w:ascii="Times New Roman Bold" w:hAnsi="Times New Roman Bold"/>
                <w:b/>
                <w:sz w:val="36"/>
              </w:rPr>
              <w:t>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4D4263" w:rsidRPr="009A4F67" w:rsidRDefault="004D4263" w:rsidP="004D4263">
            <w:pPr>
              <w:rPr>
                <w:rFonts w:ascii="Times New Roman Bold" w:hAnsi="Times New Roman Bold"/>
                <w:b/>
                <w:color w:val="0070C0"/>
              </w:rPr>
            </w:pPr>
            <w:r w:rsidRPr="009A4F67">
              <w:rPr>
                <w:rFonts w:ascii="Gotham" w:hAnsi="Gotham" w:cs="Gotham"/>
                <w:color w:val="0070C0"/>
                <w:sz w:val="16"/>
                <w:szCs w:val="16"/>
              </w:rPr>
              <w:t>CC.N.Q.1 Use units as a way to understand problems and to guide the solution of multi-step problems; choose and interpret units consistently in formulas; choose and interpret the scale and the origin in graphs and data displays.</w:t>
            </w:r>
          </w:p>
          <w:p w:rsidR="00EE1DD8" w:rsidRPr="009A4F67" w:rsidRDefault="00EE1DD8" w:rsidP="004D4263">
            <w:pPr>
              <w:pStyle w:val="Default"/>
              <w:spacing w:after="109"/>
              <w:rPr>
                <w:rFonts w:ascii="Gotham" w:hAnsi="Gotham" w:cs="Gotham"/>
                <w:color w:val="0070C0"/>
                <w:sz w:val="16"/>
                <w:szCs w:val="16"/>
              </w:rPr>
            </w:pPr>
          </w:p>
          <w:p w:rsidR="004D4263" w:rsidRPr="009A4F67" w:rsidRDefault="004D4263" w:rsidP="004D4263">
            <w:pPr>
              <w:pStyle w:val="Default"/>
              <w:spacing w:after="109"/>
              <w:rPr>
                <w:rFonts w:ascii="Gotham" w:hAnsi="Gotham" w:cs="Gotham"/>
                <w:color w:val="0070C0"/>
                <w:sz w:val="16"/>
                <w:szCs w:val="16"/>
              </w:rPr>
            </w:pPr>
            <w:r w:rsidRPr="009A4F67">
              <w:rPr>
                <w:rFonts w:ascii="Gotham" w:hAnsi="Gotham" w:cs="Gotham"/>
                <w:color w:val="0070C0"/>
                <w:sz w:val="16"/>
                <w:szCs w:val="16"/>
              </w:rPr>
              <w:t>CC.N.Q.2 Define appropriate quantities</w:t>
            </w:r>
            <w:r w:rsidR="00B2698F" w:rsidRPr="009A4F67">
              <w:rPr>
                <w:rFonts w:ascii="Gotham" w:hAnsi="Gotham" w:cs="Gotham"/>
                <w:color w:val="0070C0"/>
                <w:sz w:val="16"/>
                <w:szCs w:val="16"/>
              </w:rPr>
              <w:t xml:space="preserve"> </w:t>
            </w:r>
            <w:r w:rsidRPr="009A4F67">
              <w:rPr>
                <w:rFonts w:ascii="Gotham" w:hAnsi="Gotham" w:cs="Gotham"/>
                <w:color w:val="0070C0"/>
                <w:sz w:val="16"/>
                <w:szCs w:val="16"/>
              </w:rPr>
              <w:t xml:space="preserve">for the purpose of descriptive modeling. </w:t>
            </w:r>
          </w:p>
          <w:p w:rsidR="00EE1DD8" w:rsidRPr="009A4F67" w:rsidRDefault="00EE1DD8" w:rsidP="004D4263">
            <w:pPr>
              <w:pStyle w:val="Default"/>
              <w:spacing w:after="109"/>
              <w:rPr>
                <w:rFonts w:ascii="Gotham" w:hAnsi="Gotham" w:cs="Gotham"/>
                <w:color w:val="0070C0"/>
                <w:sz w:val="16"/>
                <w:szCs w:val="16"/>
              </w:rPr>
            </w:pPr>
            <w:r w:rsidRPr="009A4F67">
              <w:rPr>
                <w:rFonts w:ascii="Gotham" w:hAnsi="Gotham" w:cs="Gotham"/>
                <w:color w:val="0070C0"/>
                <w:sz w:val="16"/>
                <w:szCs w:val="16"/>
              </w:rPr>
              <w:t>CC.N.Q.3 Choose a level of accuracy appropriate to limitations on measurement when reporting quantities.</w:t>
            </w:r>
          </w:p>
          <w:p w:rsidR="00EE1DD8" w:rsidRPr="009A4F67" w:rsidRDefault="00EE1DD8" w:rsidP="00EE1DD8">
            <w:pPr>
              <w:pStyle w:val="CM117"/>
              <w:spacing w:after="110" w:line="193" w:lineRule="atLeast"/>
              <w:ind w:right="552"/>
              <w:rPr>
                <w:rFonts w:ascii="Gotham" w:hAnsi="Gotham" w:cs="Gotham"/>
                <w:color w:val="0070C0"/>
                <w:sz w:val="16"/>
                <w:szCs w:val="16"/>
              </w:rPr>
            </w:pPr>
            <w:r w:rsidRPr="009A4F67">
              <w:rPr>
                <w:rFonts w:ascii="Gotham" w:hAnsi="Gotham" w:cs="Gotham"/>
                <w:color w:val="0070C0"/>
                <w:sz w:val="16"/>
                <w:szCs w:val="16"/>
              </w:rPr>
              <w:t xml:space="preserve">A.SSE.1a Interpret parts of an expression, such as terms, factors, and coefficients. </w:t>
            </w:r>
          </w:p>
          <w:p w:rsidR="00EE1DD8" w:rsidRPr="009A4F67" w:rsidRDefault="00EE1DD8" w:rsidP="00EE1DD8">
            <w:pPr>
              <w:pStyle w:val="CM116"/>
              <w:spacing w:after="192" w:line="193" w:lineRule="atLeast"/>
              <w:ind w:right="222"/>
              <w:rPr>
                <w:rFonts w:ascii="Gotham" w:hAnsi="Gotham" w:cs="Gotham"/>
                <w:color w:val="0070C0"/>
                <w:sz w:val="16"/>
                <w:szCs w:val="16"/>
              </w:rPr>
            </w:pPr>
            <w:r w:rsidRPr="009A4F67">
              <w:rPr>
                <w:rFonts w:ascii="Gotham" w:hAnsi="Gotham" w:cs="Gotham"/>
                <w:color w:val="0070C0"/>
                <w:sz w:val="16"/>
                <w:szCs w:val="16"/>
              </w:rPr>
              <w:t xml:space="preserve">A.APR.1 Understand that polynomials form a system analogous to the integers, namely, they are closed under the operations of addition, subtraction, and multiplication; add, subtract, and multiply polynomials. </w:t>
            </w:r>
          </w:p>
          <w:p w:rsidR="009A4F67" w:rsidRPr="009A4F67" w:rsidRDefault="009A4F67" w:rsidP="009A4F67">
            <w:pPr>
              <w:pStyle w:val="Default"/>
              <w:spacing w:after="96"/>
              <w:rPr>
                <w:rFonts w:ascii="Gotham Book" w:hAnsi="Gotham Book" w:cs="Gotham Book"/>
                <w:color w:val="0070C0"/>
                <w:sz w:val="16"/>
                <w:szCs w:val="16"/>
              </w:rPr>
            </w:pPr>
            <w:r w:rsidRPr="009A4F67">
              <w:rPr>
                <w:rFonts w:ascii="Gotham" w:hAnsi="Gotham" w:cs="Gotham"/>
                <w:color w:val="0070C0"/>
                <w:sz w:val="16"/>
                <w:szCs w:val="16"/>
              </w:rPr>
              <w:t xml:space="preserve">A.CED.1 Create equations and inequalities in one variable and use them to solve problems. </w:t>
            </w:r>
            <w:r w:rsidRPr="009A4F67">
              <w:rPr>
                <w:rFonts w:ascii="Gotham Book" w:hAnsi="Gotham Book" w:cs="Gotham Book"/>
                <w:i/>
                <w:iCs/>
                <w:color w:val="0070C0"/>
                <w:sz w:val="16"/>
                <w:szCs w:val="16"/>
              </w:rPr>
              <w:t xml:space="preserve">Include equations arising from linear and quadratic functions, and simple rational and exponential functions. </w:t>
            </w:r>
          </w:p>
          <w:p w:rsidR="009A4F67" w:rsidRPr="009A4F67" w:rsidRDefault="009A4F67" w:rsidP="009A4F67">
            <w:pPr>
              <w:pStyle w:val="Default"/>
            </w:pPr>
          </w:p>
          <w:p w:rsidR="00EE1DD8" w:rsidRDefault="00EE1DD8" w:rsidP="004D4263">
            <w:pPr>
              <w:pStyle w:val="Default"/>
              <w:spacing w:after="109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1636FC" w:rsidRDefault="001636FC" w:rsidP="001A2BE5">
            <w:pPr>
              <w:rPr>
                <w:rFonts w:ascii="Times New Roman Bold" w:hAnsi="Times New Roman Bold"/>
                <w:b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COVERING BOTH C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LE’S AND</w:t>
            </w:r>
            <w:r w:rsidR="00903F83"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LE’s but not CCSS</w:t>
            </w:r>
          </w:p>
          <w:p w:rsidR="00E02073" w:rsidRPr="00DD6699" w:rsidRDefault="00E02073" w:rsidP="00E02073">
            <w:pPr>
              <w:pStyle w:val="Default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CC.5.OA.2 Write simple expressions that record calculations with numbers, and interpret numerical expressions without evaluating them.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For example, express the calculation “add 8 and 7, then multiply by 2” as 2 </w:t>
            </w:r>
            <w:r w:rsidRPr="00DD6699">
              <w:rPr>
                <w:rFonts w:ascii="Helvetica" w:hAnsi="Helvetica" w:cs="Helvetica"/>
                <w:i/>
                <w:iCs/>
                <w:color w:val="00B050"/>
                <w:sz w:val="16"/>
                <w:szCs w:val="16"/>
              </w:rPr>
              <w:t>×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 (8 + 7). Recognize that 3 </w:t>
            </w:r>
            <w:r w:rsidRPr="00DD6699">
              <w:rPr>
                <w:rFonts w:ascii="Helvetica" w:hAnsi="Helvetica" w:cs="Helvetica"/>
                <w:i/>
                <w:iCs/>
                <w:color w:val="00B050"/>
                <w:sz w:val="16"/>
                <w:szCs w:val="16"/>
              </w:rPr>
              <w:t>×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 (18932 + 921) is three times as large as 18932 + 921, without having to calculate the indicated sum or product. </w:t>
            </w:r>
          </w:p>
          <w:p w:rsidR="008F7C67" w:rsidRPr="00DD6699" w:rsidRDefault="008F7C67" w:rsidP="008F7C67">
            <w:pPr>
              <w:pStyle w:val="Default"/>
              <w:rPr>
                <w:rFonts w:ascii="Gotham Book" w:hAnsi="Gotham Book" w:cs="Gotham Book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CC.5.NF.3 Interpret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a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fraction as division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of the numerator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by the denominator (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a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/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b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=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a </w:t>
            </w:r>
            <w:r w:rsidRPr="00DD6699">
              <w:rPr>
                <w:rFonts w:ascii="Helvetica" w:hAnsi="Helvetica" w:cs="Helvetica"/>
                <w:color w:val="00B050"/>
                <w:sz w:val="16"/>
                <w:szCs w:val="16"/>
              </w:rPr>
              <w:t xml:space="preserve">÷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b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). Solve word problems involving division of whole numbers leading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to answers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in the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form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of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fractions or mixed numbers, e.g.,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by using visual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fraction models or equations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to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represent the problem.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interpret 3/4 as the result of dividing 3 by 4, noting that 3/4 multiplied by 4 equals 3, and that when 3 wholes are shared equally among 4 people each person has a share of size 3/4. If 9 people want to share a 50-pound sack of rice equally by weight, how many pounds of rice should each person get? Between what two whole numbers does your answer lie? </w:t>
            </w:r>
          </w:p>
          <w:p w:rsidR="008F7C67" w:rsidRPr="00DD6699" w:rsidRDefault="008F7C67" w:rsidP="008F7C67">
            <w:pPr>
              <w:pStyle w:val="Default"/>
              <w:spacing w:after="109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CC.5.NF.6 Solve real world problems involving multiplication of fractions and mixed numbers,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e.g.,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by using visual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fraction models or equations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to represent the problem. </w:t>
            </w:r>
          </w:p>
          <w:p w:rsidR="008F7C67" w:rsidRPr="00DD6699" w:rsidRDefault="008F7C67" w:rsidP="008F7C67">
            <w:pPr>
              <w:pStyle w:val="CM117"/>
              <w:spacing w:after="110" w:line="193" w:lineRule="atLeast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CC.6.RP.3b Solve unit rate problems including those involving unit pricing and constant speed.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if it took 7 hours to mow 4 lawns, then at that rate, how many lawns could be mowed in 35 hours? At what rate were lawns being mowed? </w:t>
            </w:r>
          </w:p>
          <w:p w:rsidR="008F7C67" w:rsidRPr="00DD6699" w:rsidRDefault="008F7C67" w:rsidP="008F7C67">
            <w:pPr>
              <w:pStyle w:val="Default"/>
              <w:spacing w:after="75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CC.6.NS.6a Recognize opposite signs of numbers as indicating locations on opposite sidesof0 on the number line;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recognize that the opposite of the opposite of a number is the number itself, e.g., –(–3) =3, and that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0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is its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own opposite. </w:t>
            </w:r>
          </w:p>
          <w:p w:rsidR="00626987" w:rsidRPr="00DD6699" w:rsidRDefault="00626987" w:rsidP="008F7C67">
            <w:pPr>
              <w:pStyle w:val="Default"/>
              <w:spacing w:after="75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CC.6.NS.6c Find and position integers and other rational numbers on a horizontal or vertical number line diagram; find and position pairs of integers and other rational numbers on a coordinate plane.</w:t>
            </w:r>
          </w:p>
          <w:p w:rsidR="008F7C67" w:rsidRPr="00DD6699" w:rsidRDefault="00626987" w:rsidP="008F7C67">
            <w:pPr>
              <w:pStyle w:val="Default"/>
              <w:spacing w:after="75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lastRenderedPageBreak/>
              <w:t xml:space="preserve">CC.6.NS.7a Interpret statements of inequality as statements about the relative position of two numbers on a number line diagram.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For example, interpret –3 &gt; –7 as a statement that –3 is located to the right of –7 on a number line oriented from left to right.</w:t>
            </w:r>
          </w:p>
          <w:p w:rsidR="00626987" w:rsidRPr="00DD6699" w:rsidRDefault="00626987" w:rsidP="00626987">
            <w:pPr>
              <w:pStyle w:val="Default"/>
              <w:spacing w:after="75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CC.6.NS.7b Write, interpret, and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explain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statements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of order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for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rational numbers in real-world contexts.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For example, write –3 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position w:val="5"/>
                <w:sz w:val="9"/>
                <w:szCs w:val="9"/>
                <w:vertAlign w:val="superscript"/>
              </w:rPr>
              <w:t>o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C &gt; –7 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position w:val="5"/>
                <w:sz w:val="9"/>
                <w:szCs w:val="9"/>
                <w:vertAlign w:val="superscript"/>
              </w:rPr>
              <w:t>o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C to express the fact that –3 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position w:val="5"/>
                <w:sz w:val="9"/>
                <w:szCs w:val="9"/>
                <w:vertAlign w:val="superscript"/>
              </w:rPr>
              <w:t>o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C is warmer than –7 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position w:val="5"/>
                <w:sz w:val="9"/>
                <w:szCs w:val="9"/>
                <w:vertAlign w:val="superscript"/>
              </w:rPr>
              <w:t>o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C. </w:t>
            </w:r>
          </w:p>
          <w:p w:rsidR="00626987" w:rsidRPr="00DD6699" w:rsidRDefault="00626987" w:rsidP="00626987">
            <w:pPr>
              <w:pStyle w:val="Default"/>
              <w:spacing w:after="75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CC.6.NS.7c Understand the absolute value of a rational number as its distance from0 on the number line; interpret absolute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value as magnitude for a positive or negative quantity in a real-world situation.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for an account balance of –30 dollars, write |–30| = 30 to describe the size of the debt in dollars. </w:t>
            </w:r>
          </w:p>
          <w:p w:rsidR="00626987" w:rsidRPr="00DD6699" w:rsidRDefault="00626987" w:rsidP="00626987">
            <w:pPr>
              <w:pStyle w:val="Default"/>
              <w:spacing w:after="75"/>
              <w:rPr>
                <w:rFonts w:ascii="Gotham Book" w:hAnsi="Gotham Book" w:cs="Gotham Book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CC.6.NS.7d Distinguish comparisons of absolute value from statements about order.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recognize that an account balance less than –30 dollars represents a debt greater than 30 dollars. </w:t>
            </w:r>
          </w:p>
          <w:p w:rsidR="009557B3" w:rsidRPr="00DD6699" w:rsidRDefault="009557B3" w:rsidP="009557B3">
            <w:pPr>
              <w:pStyle w:val="Default"/>
              <w:spacing w:line="193" w:lineRule="atLeast"/>
              <w:ind w:right="415"/>
              <w:jc w:val="both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CC.6.EE.2a Write expressions that record operations with numbers and with letters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standing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for numbers.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express the calculation “Subtract y from 5” as 5 – y. </w:t>
            </w:r>
          </w:p>
          <w:p w:rsidR="007E7C57" w:rsidRPr="00DD6699" w:rsidRDefault="009557B3" w:rsidP="007E7C57">
            <w:pPr>
              <w:pStyle w:val="CM117"/>
              <w:spacing w:after="110" w:line="193" w:lineRule="atLeast"/>
              <w:ind w:right="140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CC.6.EE.2b Identify parts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of an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expression using mathematical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proofErr w:type="gramStart"/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terms(</w:t>
            </w:r>
            <w:proofErr w:type="gramEnd"/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sum, term, product,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factor, quotient,</w:t>
            </w:r>
            <w:r w:rsid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coefficient); view one or more parts of an expression as a single entity.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describe the expression 2 (8 + 7) as a product of two factors; view (8 + 7) as both a single entity and a sum of two terms. </w:t>
            </w:r>
          </w:p>
          <w:p w:rsidR="007E7C57" w:rsidRPr="00DD6699" w:rsidRDefault="007E7C57" w:rsidP="007E7C57">
            <w:pPr>
              <w:pStyle w:val="CM117"/>
              <w:spacing w:after="110" w:line="193" w:lineRule="atLeast"/>
              <w:ind w:right="140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CC.6.EE.3 Apply the properties of operations to generate equivalent expressions.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apply the distributive property to the expression 3 (2 + x) to produce the equivalent expression 6 + 3x; apply the distributive property to the expression 24x + 18y to produce the equivalent expression 6 (4x + 3y); apply properties of operations to y + y + y to produce the equivalent expression 3y. </w:t>
            </w:r>
          </w:p>
          <w:p w:rsidR="007E7C57" w:rsidRPr="00DD6699" w:rsidRDefault="007E7C57" w:rsidP="007E7C57">
            <w:pPr>
              <w:pStyle w:val="CM116"/>
              <w:spacing w:after="192" w:line="193" w:lineRule="atLeast"/>
              <w:ind w:right="222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CC.6.EE.4 Identify when two expressions are equivalent (i.e., when the two expressions name the same number regardless of which value is substituted into them).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the expressions y + y + y and 3y are equivalent because they name the same number regardless of which number y stands for. </w:t>
            </w:r>
          </w:p>
          <w:p w:rsidR="00E66CF2" w:rsidRPr="00DD6699" w:rsidRDefault="00E66CF2" w:rsidP="00E66CF2">
            <w:pPr>
              <w:pStyle w:val="Default"/>
              <w:spacing w:after="109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CC.6.EE.5 Understand solving an equation or inequality as a process of answering a question: which values from a specified set, if any, make the equation or inequality true? Use substitution to determine whether a given number in a specified set makes an equation or inequality true. </w:t>
            </w:r>
          </w:p>
          <w:p w:rsidR="00246082" w:rsidRPr="00DD6699" w:rsidRDefault="00E66CF2" w:rsidP="00E66CF2">
            <w:pPr>
              <w:pStyle w:val="Default"/>
              <w:spacing w:after="109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CC.6.EE.6 Use variables to represent numbers and write expressions when solving a real-world or mathematical problem; understand that a variable can represent an unknown number, or, depending on the purpose at hand, any number in a specified set.</w:t>
            </w:r>
          </w:p>
          <w:p w:rsidR="00246082" w:rsidRPr="00DD6699" w:rsidRDefault="00E66CF2" w:rsidP="00246082">
            <w:pPr>
              <w:pStyle w:val="Default"/>
              <w:spacing w:after="109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="00246082"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CC.6.EE.7 Solve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="00246082" w:rsidRPr="00DD6699">
              <w:rPr>
                <w:rFonts w:ascii="Gotham" w:hAnsi="Gotham" w:cs="Gotham"/>
                <w:color w:val="00B050"/>
                <w:sz w:val="16"/>
                <w:szCs w:val="16"/>
              </w:rPr>
              <w:t>real-world and mathematical problems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="00246082" w:rsidRPr="00DD6699">
              <w:rPr>
                <w:rFonts w:ascii="Gotham" w:hAnsi="Gotham" w:cs="Gotham"/>
                <w:color w:val="00B050"/>
                <w:sz w:val="16"/>
                <w:szCs w:val="16"/>
              </w:rPr>
              <w:t>by writing and solving equations of the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="00246082"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form </w:t>
            </w:r>
            <w:r w:rsidR="00246082"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x </w:t>
            </w:r>
            <w:r w:rsidR="00246082"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+ </w:t>
            </w:r>
            <w:r w:rsidR="00246082"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p </w:t>
            </w:r>
            <w:r w:rsidR="00246082"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= </w:t>
            </w:r>
            <w:r w:rsidR="00246082"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q </w:t>
            </w:r>
            <w:r w:rsidR="00246082"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and </w:t>
            </w:r>
            <w:proofErr w:type="spellStart"/>
            <w:r w:rsidR="00246082"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px</w:t>
            </w:r>
            <w:proofErr w:type="spellEnd"/>
            <w:r w:rsidR="00246082"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 </w:t>
            </w:r>
            <w:r w:rsidR="00246082"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= </w:t>
            </w:r>
            <w:r w:rsidR="00246082"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q </w:t>
            </w:r>
            <w:r w:rsidR="00246082"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for cases in which </w:t>
            </w:r>
            <w:r w:rsidR="00246082"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p</w:t>
            </w:r>
            <w:r w:rsidR="00246082"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, </w:t>
            </w:r>
            <w:r w:rsidR="00246082"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q </w:t>
            </w:r>
            <w:r w:rsidR="00246082"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and </w:t>
            </w:r>
            <w:r w:rsidR="00246082"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x </w:t>
            </w:r>
            <w:r w:rsidR="00246082"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are all nonnegative rational numbers. </w:t>
            </w:r>
          </w:p>
          <w:p w:rsidR="00246082" w:rsidRPr="00DD6699" w:rsidRDefault="00246082" w:rsidP="00246082">
            <w:pPr>
              <w:pStyle w:val="Default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CC.6.EE.8 Write an inequality of the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form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x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&gt;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c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or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x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&lt;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c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to represent a constraint or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condition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in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a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real-world or mathematical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problem.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Recognize that inequalities of the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form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x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&gt;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c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or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x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&lt;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c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have infinitely many solutions; represent solutions of such inequalities on number line diagrams. </w:t>
            </w:r>
          </w:p>
          <w:p w:rsidR="00353D15" w:rsidRPr="00DD6699" w:rsidRDefault="00353D15" w:rsidP="00353D15">
            <w:pPr>
              <w:pStyle w:val="Default"/>
              <w:spacing w:after="75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CC.7.RP.2a Decide whether two quantities are in a proportional relationship, </w:t>
            </w:r>
            <w:proofErr w:type="gramStart"/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e.g.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,by</w:t>
            </w:r>
            <w:proofErr w:type="gramEnd"/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testing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for equivalent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ratios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in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a table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or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graphing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on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a coordinate plane and observing whether the graph is a straight line through the origin. </w:t>
            </w:r>
          </w:p>
          <w:p w:rsidR="00353D15" w:rsidRPr="00DD6699" w:rsidRDefault="00353D15" w:rsidP="00353D15">
            <w:pPr>
              <w:pStyle w:val="Default"/>
              <w:spacing w:after="75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CC.7.NS.1a Describe situations in which opposite quantities combine to make0.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a hydrogen atom has 0 </w:t>
            </w:r>
            <w:proofErr w:type="gramStart"/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charge</w:t>
            </w:r>
            <w:proofErr w:type="gramEnd"/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 because its two constituents are oppositely charged.</w:t>
            </w:r>
          </w:p>
          <w:p w:rsidR="00353D15" w:rsidRPr="00DD6699" w:rsidRDefault="00353D15" w:rsidP="00353D15">
            <w:pPr>
              <w:pStyle w:val="CM117"/>
              <w:spacing w:after="110" w:line="193" w:lineRule="atLeast"/>
              <w:ind w:right="230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CC.7.NS.1b Understand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p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+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q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as the number located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a distance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|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q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|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from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p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, in the positive or negative direction depending on whether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q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is positive or negative. Show that a number and its opposite have a sum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of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0(are additive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inverses).Interpret sums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of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rational numbers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by describing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real-world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contexts. </w:t>
            </w:r>
          </w:p>
          <w:p w:rsidR="002853D4" w:rsidRPr="00DD6699" w:rsidRDefault="002853D4" w:rsidP="002853D4">
            <w:pPr>
              <w:pStyle w:val="CM117"/>
              <w:spacing w:after="110" w:line="193" w:lineRule="atLeast"/>
              <w:ind w:right="75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CC.7.NS.1c Understand subtraction of rational numbers as adding the additive inverse,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p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–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q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=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p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+ (–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q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). Show that the distance between two rational numbers on the number line is the absolute value of their difference, and apply this principle in real-world contexts. </w:t>
            </w:r>
          </w:p>
          <w:p w:rsidR="002853D4" w:rsidRPr="00DD6699" w:rsidRDefault="002853D4" w:rsidP="002853D4">
            <w:pPr>
              <w:pStyle w:val="Default"/>
              <w:rPr>
                <w:color w:val="00B050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CC.7.NS.1d Apply properties of operations as strategies to add and subtract rational numbers.</w:t>
            </w:r>
          </w:p>
          <w:p w:rsidR="00353D15" w:rsidRPr="00DD6699" w:rsidRDefault="00F400BB" w:rsidP="00353D15">
            <w:pPr>
              <w:pStyle w:val="Default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CC.7.EE.1 Apply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properties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of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operations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as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strategies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to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add, subtract,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factor, and expand linear expressions with rational coefficients.</w:t>
            </w:r>
          </w:p>
          <w:p w:rsidR="00F400BB" w:rsidRPr="00DD6699" w:rsidRDefault="00F400BB" w:rsidP="00F400BB">
            <w:pPr>
              <w:pStyle w:val="CM117"/>
              <w:spacing w:after="110" w:line="193" w:lineRule="atLeast"/>
              <w:ind w:right="75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CC.7.EE.4a Solve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word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problems leading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to equations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of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the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form </w:t>
            </w:r>
            <w:proofErr w:type="spellStart"/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px</w:t>
            </w:r>
            <w:proofErr w:type="spellEnd"/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+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q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=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r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and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p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(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x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+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q</w:t>
            </w:r>
            <w:proofErr w:type="gramStart"/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)=</w:t>
            </w:r>
            <w:proofErr w:type="gramEnd"/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r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, where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p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,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q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, and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r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are specific rational numbers. Solve equations of these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forms fluently.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Compare an algebraic solution to an arithmetic solution, identifying the sequence of the operations used in each approach.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the perimeter of a rectangle is 54 cm. Its length is 6 cm. What is its width? </w:t>
            </w:r>
          </w:p>
          <w:p w:rsidR="00F400BB" w:rsidRPr="00DD6699" w:rsidRDefault="00F400BB" w:rsidP="00F400BB">
            <w:pPr>
              <w:pStyle w:val="CM117"/>
              <w:spacing w:after="110" w:line="193" w:lineRule="atLeast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CC.7.EE.4b Solve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word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problems leading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to inequalities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of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the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form </w:t>
            </w:r>
            <w:proofErr w:type="spellStart"/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px</w:t>
            </w:r>
            <w:proofErr w:type="spellEnd"/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+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q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&gt;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r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or </w:t>
            </w:r>
            <w:proofErr w:type="spellStart"/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px</w:t>
            </w:r>
            <w:proofErr w:type="spellEnd"/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+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q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&lt;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r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, where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p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,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q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, and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r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are specific rational numbers. Graph the solution set of the inequality and interpret it in the context of the problem.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example: As a salesperson, you are paid $50 per week plus $3 per sale. This week you want your pay to be at least $100. Write an inequality for the number of sales you need to make, and describe the solutions. </w:t>
            </w:r>
          </w:p>
          <w:p w:rsidR="005912FD" w:rsidRPr="00DD6699" w:rsidRDefault="005912FD" w:rsidP="005912FD">
            <w:pPr>
              <w:pStyle w:val="Default"/>
              <w:spacing w:after="109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CC.8.NS.1 Know that numbers that are not rational are called irrational. Understand informally that every number has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a decimal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expansion;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proofErr w:type="gramStart"/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for 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rational</w:t>
            </w:r>
            <w:proofErr w:type="gramEnd"/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numbers show that the decimal expansion repeats eventually, and convert a decimal expansion which repeats eventually into a rational number. </w:t>
            </w:r>
          </w:p>
          <w:p w:rsidR="005912FD" w:rsidRPr="00DD6699" w:rsidRDefault="005912FD" w:rsidP="005912FD">
            <w:pPr>
              <w:pStyle w:val="Default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CC.8.NS.2 Use rational approximations of irrational numbers to compare the size of irrational numbers, locate them approximately on a number line diagram, and estimate the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value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of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proofErr w:type="gramStart"/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expressions(</w:t>
            </w:r>
            <w:proofErr w:type="gramEnd"/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e.g., π</w:t>
            </w:r>
            <w:r w:rsidRPr="00DD6699">
              <w:rPr>
                <w:rFonts w:ascii="Gotham" w:hAnsi="Gotham" w:cs="Gotham"/>
                <w:color w:val="00B050"/>
                <w:position w:val="5"/>
                <w:sz w:val="9"/>
                <w:szCs w:val="9"/>
                <w:vertAlign w:val="superscript"/>
              </w:rPr>
              <w:t>2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).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by truncating the decimal expansion of </w:t>
            </w:r>
            <w:r w:rsidRPr="00DD6699">
              <w:rPr>
                <w:rFonts w:ascii="Gotham Book" w:hAnsi="Gotham Book" w:cs="Gotham Book"/>
                <w:color w:val="00B050"/>
                <w:sz w:val="16"/>
                <w:szCs w:val="16"/>
              </w:rPr>
              <w:t>√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2, show that </w:t>
            </w:r>
            <w:r w:rsidRPr="00DD6699">
              <w:rPr>
                <w:rFonts w:ascii="Gotham Book" w:hAnsi="Gotham Book" w:cs="Gotham Book"/>
                <w:color w:val="00B050"/>
                <w:sz w:val="16"/>
                <w:szCs w:val="16"/>
              </w:rPr>
              <w:t>√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2 is between 1 and 2, then between 1.4 and 1.5, and explain how to continue on to get better approximations. </w:t>
            </w:r>
          </w:p>
          <w:p w:rsidR="005E47BA" w:rsidRPr="00DD6699" w:rsidRDefault="005E47BA" w:rsidP="005E47BA">
            <w:pPr>
              <w:pStyle w:val="Default"/>
              <w:spacing w:after="82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CC.8.EE.5 Graph proportional relationships, interpreting the unit rate as the slope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of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the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graph.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Compare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two different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proportional r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elationships represented in different ways.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compare a distance-time graph to a distance-time equation to determine which of two moving objects has greater speed. </w:t>
            </w:r>
          </w:p>
          <w:p w:rsidR="00DD6699" w:rsidRPr="00DD6699" w:rsidRDefault="00DD6699" w:rsidP="00DD6699">
            <w:pPr>
              <w:pStyle w:val="CM117"/>
              <w:spacing w:after="110" w:line="193" w:lineRule="atLeast"/>
              <w:ind w:right="140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CC.8.EE.7a Give examples of linear equations in one variable with one solution, infinitely many solutions, or no solutions. Show which of these possibilities is the case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by successively transforming the given equation into simpler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forms, until an equivalent equation of the</w:t>
            </w:r>
            <w:r w:rsidR="00644461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form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x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=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a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,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a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=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a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, or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a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=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b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results (where </w:t>
            </w:r>
            <w:proofErr w:type="gramStart"/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a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>and</w:t>
            </w:r>
            <w:proofErr w:type="gramEnd"/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DD6699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b </w:t>
            </w: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are different numbers). </w:t>
            </w:r>
          </w:p>
          <w:p w:rsidR="00DD6699" w:rsidRPr="00DD6699" w:rsidRDefault="00DD6699" w:rsidP="00DD6699">
            <w:pPr>
              <w:pStyle w:val="CM23"/>
              <w:ind w:right="140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DD6699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CC.8.EE.7b Solve linear equations with rational number coefficients, including equations whose solutions require expanding expressions using the distributive property and collecting like terms. </w:t>
            </w:r>
          </w:p>
          <w:p w:rsidR="00DD6699" w:rsidRPr="00DD6699" w:rsidRDefault="00DD6699" w:rsidP="00DD6699">
            <w:pPr>
              <w:pStyle w:val="Default"/>
            </w:pPr>
          </w:p>
          <w:p w:rsidR="005E47BA" w:rsidRDefault="005E47BA" w:rsidP="005E47BA">
            <w:pPr>
              <w:pStyle w:val="Default"/>
              <w:spacing w:after="82"/>
              <w:rPr>
                <w:rFonts w:ascii="Gotham Book" w:hAnsi="Gotham Book" w:cs="Gotham Book"/>
                <w:color w:val="211D1E"/>
                <w:sz w:val="16"/>
                <w:szCs w:val="16"/>
              </w:rPr>
            </w:pPr>
          </w:p>
          <w:p w:rsidR="005912FD" w:rsidRDefault="005912FD" w:rsidP="005912FD">
            <w:pPr>
              <w:pStyle w:val="Default"/>
              <w:rPr>
                <w:rFonts w:ascii="Gotham Book" w:hAnsi="Gotham Book" w:cs="Gotham Book"/>
                <w:color w:val="211D1E"/>
                <w:sz w:val="16"/>
                <w:szCs w:val="16"/>
              </w:rPr>
            </w:pPr>
          </w:p>
          <w:p w:rsidR="005912FD" w:rsidRDefault="005912FD" w:rsidP="005912FD">
            <w:pPr>
              <w:pStyle w:val="Default"/>
              <w:spacing w:after="109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F400BB" w:rsidRPr="00F400BB" w:rsidRDefault="00F400BB" w:rsidP="00F400BB">
            <w:pPr>
              <w:pStyle w:val="Default"/>
            </w:pPr>
          </w:p>
          <w:p w:rsidR="00F400BB" w:rsidRPr="00F400BB" w:rsidRDefault="00F400BB" w:rsidP="00F400BB">
            <w:pPr>
              <w:pStyle w:val="Default"/>
            </w:pPr>
          </w:p>
          <w:p w:rsidR="00F400BB" w:rsidRDefault="00F400BB" w:rsidP="00353D15">
            <w:pPr>
              <w:pStyle w:val="Default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F400BB" w:rsidRPr="00353D15" w:rsidRDefault="00F400BB" w:rsidP="00353D15">
            <w:pPr>
              <w:pStyle w:val="Default"/>
            </w:pPr>
          </w:p>
          <w:p w:rsidR="00353D15" w:rsidRDefault="00353D15" w:rsidP="00353D15">
            <w:pPr>
              <w:pStyle w:val="Default"/>
              <w:spacing w:after="75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353D15" w:rsidRDefault="00353D15" w:rsidP="00246082">
            <w:pPr>
              <w:pStyle w:val="Default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246082" w:rsidRDefault="00246082" w:rsidP="00246082">
            <w:pPr>
              <w:pStyle w:val="Default"/>
              <w:spacing w:after="109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E66CF2" w:rsidRDefault="00E66CF2" w:rsidP="00E66CF2">
            <w:pPr>
              <w:pStyle w:val="Default"/>
              <w:spacing w:after="109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E66CF2" w:rsidRDefault="00E66CF2" w:rsidP="00E66CF2">
            <w:pPr>
              <w:pStyle w:val="Default"/>
              <w:spacing w:after="109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7E7C57" w:rsidRPr="007E7C57" w:rsidRDefault="007E7C57" w:rsidP="007E7C57">
            <w:pPr>
              <w:pStyle w:val="Default"/>
            </w:pPr>
          </w:p>
          <w:p w:rsidR="007E7C57" w:rsidRPr="007E7C57" w:rsidRDefault="007E7C57" w:rsidP="007E7C57">
            <w:pPr>
              <w:pStyle w:val="Default"/>
            </w:pPr>
          </w:p>
          <w:p w:rsidR="009557B3" w:rsidRPr="009557B3" w:rsidRDefault="009557B3" w:rsidP="009557B3">
            <w:pPr>
              <w:pStyle w:val="Default"/>
            </w:pPr>
          </w:p>
          <w:p w:rsidR="009557B3" w:rsidRDefault="009557B3" w:rsidP="009557B3">
            <w:pPr>
              <w:pStyle w:val="Default"/>
              <w:spacing w:line="193" w:lineRule="atLeast"/>
              <w:ind w:right="415"/>
              <w:jc w:val="both"/>
              <w:rPr>
                <w:rFonts w:ascii="Gotham Book" w:hAnsi="Gotham Book" w:cs="Gotham Book"/>
                <w:color w:val="211D1E"/>
                <w:sz w:val="16"/>
                <w:szCs w:val="16"/>
              </w:rPr>
            </w:pPr>
          </w:p>
          <w:p w:rsidR="00626987" w:rsidRDefault="00626987" w:rsidP="00626987">
            <w:pPr>
              <w:pStyle w:val="Default"/>
              <w:spacing w:after="75"/>
              <w:rPr>
                <w:rFonts w:ascii="Gotham Book" w:hAnsi="Gotham Book" w:cs="Gotham Book"/>
                <w:color w:val="211D1E"/>
                <w:sz w:val="16"/>
                <w:szCs w:val="16"/>
              </w:rPr>
            </w:pPr>
          </w:p>
          <w:p w:rsidR="00626987" w:rsidRDefault="00626987" w:rsidP="00626987">
            <w:pPr>
              <w:pStyle w:val="Default"/>
              <w:spacing w:after="75"/>
              <w:rPr>
                <w:rFonts w:ascii="Gotham Book" w:hAnsi="Gotham Book" w:cs="Gotham Book"/>
                <w:color w:val="211D1E"/>
                <w:sz w:val="16"/>
                <w:szCs w:val="16"/>
              </w:rPr>
            </w:pPr>
          </w:p>
          <w:p w:rsidR="00626987" w:rsidRDefault="00626987" w:rsidP="008F7C67">
            <w:pPr>
              <w:pStyle w:val="Default"/>
              <w:spacing w:after="75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8F7C67" w:rsidRPr="008F7C67" w:rsidRDefault="008F7C67" w:rsidP="008F7C67">
            <w:pPr>
              <w:pStyle w:val="Default"/>
            </w:pPr>
          </w:p>
          <w:p w:rsidR="008F7C67" w:rsidRDefault="008F7C67" w:rsidP="008F7C67">
            <w:pPr>
              <w:pStyle w:val="Default"/>
              <w:spacing w:after="109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8F7C67" w:rsidRDefault="008F7C67" w:rsidP="00E02073">
            <w:pPr>
              <w:pStyle w:val="Default"/>
              <w:rPr>
                <w:rFonts w:ascii="Gotham Book" w:hAnsi="Gotham Book" w:cs="Gotham Book"/>
                <w:color w:val="211D1E"/>
                <w:sz w:val="16"/>
                <w:szCs w:val="16"/>
              </w:rPr>
            </w:pPr>
          </w:p>
          <w:p w:rsidR="00E02073" w:rsidRPr="00712001" w:rsidRDefault="00E0207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C34B72" w:rsidRPr="00C34B72" w:rsidRDefault="00C34B72" w:rsidP="00973308">
            <w:pPr>
              <w:pStyle w:val="ListParagraph"/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lastRenderedPageBreak/>
              <w:t>CCSS but not C</w:t>
            </w:r>
            <w:r w:rsidR="00903F83">
              <w:rPr>
                <w:rFonts w:ascii="Times New Roman Bold" w:hAnsi="Times New Roman Bold"/>
                <w:b/>
                <w:sz w:val="36"/>
              </w:rPr>
              <w:t>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C34B72" w:rsidRDefault="00C34B72"/>
    <w:sectPr w:rsidR="00C34B72" w:rsidSect="00712001">
      <w:headerReference w:type="default" r:id="rId7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1CA" w:rsidRDefault="00E011CA" w:rsidP="00F10111">
      <w:r>
        <w:separator/>
      </w:r>
    </w:p>
  </w:endnote>
  <w:endnote w:type="continuationSeparator" w:id="0">
    <w:p w:rsidR="00E011CA" w:rsidRDefault="00E011CA" w:rsidP="00F10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otham Medium">
    <w:altName w:val="Gotham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 Book">
    <w:altName w:val="Gotham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altName w:val="Helvetica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1CA" w:rsidRDefault="00E011CA" w:rsidP="00F10111">
      <w:r>
        <w:separator/>
      </w:r>
    </w:p>
  </w:footnote>
  <w:footnote w:type="continuationSeparator" w:id="0">
    <w:p w:rsidR="00E011CA" w:rsidRDefault="00E011CA" w:rsidP="00F101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CA" w:rsidRDefault="00E011CA">
    <w:pPr>
      <w:pStyle w:val="Header"/>
    </w:pPr>
    <w:r>
      <w:t>Gra</w:t>
    </w:r>
    <w:r w:rsidR="00E02073">
      <w:t xml:space="preserve">de Algebra I – Unit </w:t>
    </w:r>
    <w:proofErr w:type="gramStart"/>
    <w:r w:rsidR="00E02073">
      <w:t>2  Linear</w:t>
    </w:r>
    <w:proofErr w:type="gramEnd"/>
    <w:r w:rsidR="00E02073">
      <w:t xml:space="preserve"> Equations and Inequalities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72568"/>
    <w:multiLevelType w:val="multilevel"/>
    <w:tmpl w:val="64C09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>
    <w:nsid w:val="5DF66E5D"/>
    <w:multiLevelType w:val="multilevel"/>
    <w:tmpl w:val="78942CA6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636FC"/>
    <w:rsid w:val="001A2BE5"/>
    <w:rsid w:val="00246082"/>
    <w:rsid w:val="002853D4"/>
    <w:rsid w:val="002C3FFF"/>
    <w:rsid w:val="00353D15"/>
    <w:rsid w:val="003E3A35"/>
    <w:rsid w:val="00462D22"/>
    <w:rsid w:val="004D4263"/>
    <w:rsid w:val="004E20B8"/>
    <w:rsid w:val="005912FD"/>
    <w:rsid w:val="005E47BA"/>
    <w:rsid w:val="00626987"/>
    <w:rsid w:val="00644461"/>
    <w:rsid w:val="00712001"/>
    <w:rsid w:val="00777F9B"/>
    <w:rsid w:val="0079193C"/>
    <w:rsid w:val="007E7C57"/>
    <w:rsid w:val="00806A9C"/>
    <w:rsid w:val="0084071A"/>
    <w:rsid w:val="008F7C67"/>
    <w:rsid w:val="00903F83"/>
    <w:rsid w:val="009557B3"/>
    <w:rsid w:val="00973308"/>
    <w:rsid w:val="009850E3"/>
    <w:rsid w:val="009A4F67"/>
    <w:rsid w:val="00A7684E"/>
    <w:rsid w:val="00AA39AC"/>
    <w:rsid w:val="00AE61FB"/>
    <w:rsid w:val="00B2698F"/>
    <w:rsid w:val="00C34B72"/>
    <w:rsid w:val="00D84DF0"/>
    <w:rsid w:val="00DD36B5"/>
    <w:rsid w:val="00DD6699"/>
    <w:rsid w:val="00E011CA"/>
    <w:rsid w:val="00E02073"/>
    <w:rsid w:val="00E10086"/>
    <w:rsid w:val="00E66CF2"/>
    <w:rsid w:val="00EE1DD8"/>
    <w:rsid w:val="00F10111"/>
    <w:rsid w:val="00F400B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4B72"/>
    <w:pPr>
      <w:ind w:left="720"/>
      <w:contextualSpacing/>
    </w:pPr>
  </w:style>
  <w:style w:type="paragraph" w:customStyle="1" w:styleId="Default">
    <w:name w:val="Default"/>
    <w:rsid w:val="00E02073"/>
    <w:pPr>
      <w:widowControl w:val="0"/>
      <w:autoSpaceDE w:val="0"/>
      <w:autoSpaceDN w:val="0"/>
      <w:adjustRightInd w:val="0"/>
    </w:pPr>
    <w:rPr>
      <w:rFonts w:ascii="Gotham Medium" w:eastAsiaTheme="minorEastAsia" w:hAnsi="Gotham Medium" w:cs="Gotham Medium"/>
      <w:color w:val="000000"/>
    </w:rPr>
  </w:style>
  <w:style w:type="paragraph" w:customStyle="1" w:styleId="CM117">
    <w:name w:val="CM117"/>
    <w:basedOn w:val="Default"/>
    <w:next w:val="Default"/>
    <w:uiPriority w:val="99"/>
    <w:rsid w:val="008F7C67"/>
    <w:rPr>
      <w:rFonts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7E7C57"/>
    <w:pPr>
      <w:spacing w:line="193" w:lineRule="atLeast"/>
    </w:pPr>
    <w:rPr>
      <w:rFonts w:cstheme="minorBidi"/>
      <w:color w:val="auto"/>
    </w:rPr>
  </w:style>
  <w:style w:type="paragraph" w:customStyle="1" w:styleId="CM116">
    <w:name w:val="CM116"/>
    <w:basedOn w:val="Default"/>
    <w:next w:val="Default"/>
    <w:uiPriority w:val="99"/>
    <w:rsid w:val="007E7C57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DD6699"/>
    <w:pPr>
      <w:spacing w:line="240" w:lineRule="atLeast"/>
    </w:pPr>
    <w:rPr>
      <w:rFonts w:cstheme="minorBidi"/>
      <w:color w:val="auto"/>
    </w:rPr>
  </w:style>
  <w:style w:type="paragraph" w:customStyle="1" w:styleId="CM23">
    <w:name w:val="CM23"/>
    <w:basedOn w:val="Default"/>
    <w:next w:val="Default"/>
    <w:uiPriority w:val="99"/>
    <w:rsid w:val="00DD6699"/>
    <w:pPr>
      <w:spacing w:line="193" w:lineRule="atLeast"/>
    </w:pPr>
    <w:rPr>
      <w:rFonts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6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69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4 </Company>
  <LinksUpToDate>false</LinksUpToDate>
  <CharactersWithSpaces>9764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KBergman</cp:lastModifiedBy>
  <cp:revision>19</cp:revision>
  <cp:lastPrinted>2011-05-18T20:46:00Z</cp:lastPrinted>
  <dcterms:created xsi:type="dcterms:W3CDTF">2011-06-28T15:22:00Z</dcterms:created>
  <dcterms:modified xsi:type="dcterms:W3CDTF">2011-06-29T17:37:00Z</dcterms:modified>
</cp:coreProperties>
</file>